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29C9" w:rsidRPr="007B5E92" w:rsidRDefault="00121EC4" w:rsidP="00121E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E9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 засідання виконкому Київської районної в м.Полтаві ради</w:t>
      </w:r>
    </w:p>
    <w:p w:rsidR="00121EC4" w:rsidRPr="007B5E92" w:rsidRDefault="00121EC4" w:rsidP="00121E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E92">
        <w:rPr>
          <w:rFonts w:ascii="Times New Roman" w:hAnsi="Times New Roman" w:cs="Times New Roman"/>
          <w:b/>
          <w:sz w:val="28"/>
          <w:szCs w:val="28"/>
          <w:lang w:val="uk-UA"/>
        </w:rPr>
        <w:t>27.12.2022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55"/>
        <w:gridCol w:w="650"/>
        <w:gridCol w:w="3844"/>
        <w:gridCol w:w="2155"/>
        <w:gridCol w:w="2155"/>
      </w:tblGrid>
      <w:tr w:rsidR="00121EC4" w:rsidRPr="007B5E92" w:rsidTr="007B5E92">
        <w:tc>
          <w:tcPr>
            <w:tcW w:w="582" w:type="dxa"/>
          </w:tcPr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1726" w:type="dxa"/>
          </w:tcPr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</w:t>
            </w:r>
          </w:p>
        </w:tc>
        <w:tc>
          <w:tcPr>
            <w:tcW w:w="2932" w:type="dxa"/>
          </w:tcPr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564" w:type="dxa"/>
          </w:tcPr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547" w:type="dxa"/>
          </w:tcPr>
          <w:p w:rsidR="00121EC4" w:rsidRPr="007B5E92" w:rsidRDefault="00121E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показників бюджету Київського району у місті Полтаві на 2022 рік</w:t>
            </w:r>
          </w:p>
        </w:tc>
        <w:tc>
          <w:tcPr>
            <w:tcW w:w="1564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Фінансовий відділ</w:t>
            </w:r>
          </w:p>
        </w:tc>
        <w:tc>
          <w:tcPr>
            <w:tcW w:w="2547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Гаркун А.В. начальник фінансового відділу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облаштування Пункту Незламності</w:t>
            </w:r>
          </w:p>
        </w:tc>
        <w:tc>
          <w:tcPr>
            <w:tcW w:w="1564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547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Мохур О.В. заступник завідувача відділом юридично-правової допомоги та забезпечення життєдіяльності району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будівельного паспорту на забудову земельної ділянки</w:t>
            </w:r>
          </w:p>
        </w:tc>
        <w:tc>
          <w:tcPr>
            <w:tcW w:w="1564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  <w:tc>
          <w:tcPr>
            <w:tcW w:w="2547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Свищова С.Г.-завідувач відділу містобудування та архітектури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</w:t>
            </w:r>
            <w:r w:rsidR="000542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 р.н.</w:t>
            </w:r>
          </w:p>
        </w:tc>
        <w:tc>
          <w:tcPr>
            <w:tcW w:w="1564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547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Рой Ю.А.-начальник служби у справах дітей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64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7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подання щодо </w:t>
            </w:r>
            <w:r w:rsidR="000542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="0005420C"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</w:tc>
        <w:tc>
          <w:tcPr>
            <w:tcW w:w="1564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547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Кобищан Н.О-начальник УСЗН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5420C" w:rsidRPr="00445BFA" w:rsidRDefault="0005420C" w:rsidP="0005420C">
            <w:pPr>
              <w:pStyle w:val="a6"/>
              <w:rPr>
                <w:szCs w:val="28"/>
              </w:rPr>
            </w:pPr>
            <w:r w:rsidRPr="00B43B63">
              <w:rPr>
                <w:szCs w:val="28"/>
              </w:rPr>
              <w:t xml:space="preserve">Про затвердження протоколу </w:t>
            </w:r>
            <w:r w:rsidRPr="00445BFA">
              <w:rPr>
                <w:szCs w:val="28"/>
              </w:rPr>
              <w:t xml:space="preserve">комісії 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 w:rsidRPr="00445BFA">
              <w:rPr>
                <w:szCs w:val="28"/>
              </w:rPr>
              <w:t xml:space="preserve">щодо розгляду заяв членів сімей 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 w:rsidRPr="00445BFA">
              <w:rPr>
                <w:szCs w:val="28"/>
              </w:rPr>
              <w:t>загиблих</w:t>
            </w:r>
            <w:r>
              <w:rPr>
                <w:szCs w:val="28"/>
              </w:rPr>
              <w:t xml:space="preserve"> </w:t>
            </w:r>
            <w:r w:rsidRPr="00445BFA">
              <w:rPr>
                <w:szCs w:val="28"/>
              </w:rPr>
              <w:t>та осіб з інвалідністю</w:t>
            </w:r>
            <w:r>
              <w:rPr>
                <w:szCs w:val="28"/>
              </w:rPr>
              <w:t xml:space="preserve"> про</w:t>
            </w:r>
          </w:p>
          <w:p w:rsidR="0005420C" w:rsidRDefault="0005420C" w:rsidP="0005420C">
            <w:pPr>
              <w:pStyle w:val="a6"/>
              <w:rPr>
                <w:szCs w:val="28"/>
                <w:lang w:val="ru-RU"/>
              </w:rPr>
            </w:pPr>
            <w:r>
              <w:rPr>
                <w:szCs w:val="28"/>
              </w:rPr>
              <w:t>виплату грошової компенсації</w:t>
            </w:r>
            <w:r>
              <w:rPr>
                <w:szCs w:val="28"/>
                <w:lang w:val="ru-RU"/>
              </w:rPr>
              <w:t xml:space="preserve"> 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за належні для отримання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жилі приміщення</w:t>
            </w:r>
            <w:r w:rsidRPr="001F67BF">
              <w:rPr>
                <w:szCs w:val="28"/>
              </w:rPr>
              <w:t xml:space="preserve"> </w:t>
            </w:r>
            <w:r>
              <w:rPr>
                <w:szCs w:val="28"/>
              </w:rPr>
              <w:t>гр.(особа 1),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lastRenderedPageBreak/>
              <w:t>(особа 3), (особа 5), (особа 9),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(особа 10), (особа 13), (особа 14),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(особа 16), (особа 17), (особа 20),</w:t>
            </w:r>
          </w:p>
          <w:p w:rsidR="0005420C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(особа 23),(особа 26), (особа 28)</w:t>
            </w:r>
          </w:p>
          <w:p w:rsidR="00040112" w:rsidRPr="007B5E92" w:rsidRDefault="0005420C" w:rsidP="0005420C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(особа 32).</w:t>
            </w:r>
          </w:p>
        </w:tc>
        <w:tc>
          <w:tcPr>
            <w:tcW w:w="1564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7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</w:p>
          <w:p w:rsidR="00040112" w:rsidRPr="007B5E92" w:rsidRDefault="00040112" w:rsidP="0004011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розпоряджень за листопад 2022 р.</w:t>
            </w:r>
          </w:p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4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ОКЗ та Д</w:t>
            </w:r>
          </w:p>
        </w:tc>
        <w:tc>
          <w:tcPr>
            <w:tcW w:w="2547" w:type="dxa"/>
            <w:vMerge w:val="restart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Кошляк Л.В.-завідувач відділу ОКЗ та Д</w:t>
            </w:r>
          </w:p>
        </w:tc>
      </w:tr>
      <w:tr w:rsidR="00040112" w:rsidRPr="0005420C" w:rsidTr="007B5E92">
        <w:tc>
          <w:tcPr>
            <w:tcW w:w="58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726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32" w:type="dxa"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план роботи виконавчого комітету на 1 квартал 2023 року</w:t>
            </w:r>
          </w:p>
        </w:tc>
        <w:tc>
          <w:tcPr>
            <w:tcW w:w="1564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7" w:type="dxa"/>
            <w:vMerge/>
          </w:tcPr>
          <w:p w:rsidR="00040112" w:rsidRPr="007B5E92" w:rsidRDefault="0004011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B5E92" w:rsidRPr="0005420C" w:rsidTr="007B5E92">
        <w:tc>
          <w:tcPr>
            <w:tcW w:w="582" w:type="dxa"/>
          </w:tcPr>
          <w:p w:rsidR="007B5E92" w:rsidRPr="007B5E92" w:rsidRDefault="007B5E9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726" w:type="dxa"/>
          </w:tcPr>
          <w:p w:rsidR="007B5E92" w:rsidRPr="007B5E92" w:rsidRDefault="007B5E92" w:rsidP="007B5E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ДП </w:t>
            </w:r>
          </w:p>
        </w:tc>
        <w:tc>
          <w:tcPr>
            <w:tcW w:w="2932" w:type="dxa"/>
          </w:tcPr>
          <w:p w:rsidR="007B5E92" w:rsidRPr="007B5E92" w:rsidRDefault="007B5E9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виділення коштів</w:t>
            </w:r>
          </w:p>
        </w:tc>
        <w:tc>
          <w:tcPr>
            <w:tcW w:w="1564" w:type="dxa"/>
          </w:tcPr>
          <w:p w:rsidR="007B5E92" w:rsidRPr="007B5E92" w:rsidRDefault="007B5E9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обліку, контролю та звітності</w:t>
            </w:r>
          </w:p>
        </w:tc>
        <w:tc>
          <w:tcPr>
            <w:tcW w:w="2547" w:type="dxa"/>
          </w:tcPr>
          <w:p w:rsidR="007B5E92" w:rsidRPr="007B5E92" w:rsidRDefault="007B5E92" w:rsidP="0004011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5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Величко С. –головний спеціаліст відділу обліку, контролю та звітності</w:t>
            </w:r>
          </w:p>
        </w:tc>
      </w:tr>
    </w:tbl>
    <w:p w:rsidR="00121EC4" w:rsidRPr="007B5E92" w:rsidRDefault="00121EC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69F3" w:rsidRPr="007B5E92" w:rsidRDefault="000A69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69F3" w:rsidRPr="007B5E92" w:rsidRDefault="000A69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69F3" w:rsidRPr="007B5E92" w:rsidRDefault="00066A6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B5E92"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 w:rsidRPr="007B5E9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A69F3" w:rsidRPr="007B5E9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A69F3" w:rsidRPr="007B5E9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A69F3" w:rsidRPr="007B5E92"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p w:rsidR="007B5E92" w:rsidRPr="007B5E92" w:rsidRDefault="007B5E92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B5E92" w:rsidRPr="007B5E92" w:rsidSect="007B5E9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F4B"/>
    <w:rsid w:val="00040112"/>
    <w:rsid w:val="0005420C"/>
    <w:rsid w:val="00066A6F"/>
    <w:rsid w:val="00096AB8"/>
    <w:rsid w:val="000A69F3"/>
    <w:rsid w:val="00121EC4"/>
    <w:rsid w:val="00246778"/>
    <w:rsid w:val="00336538"/>
    <w:rsid w:val="004C2094"/>
    <w:rsid w:val="00564F1B"/>
    <w:rsid w:val="005C3CAD"/>
    <w:rsid w:val="007276F0"/>
    <w:rsid w:val="007B5E92"/>
    <w:rsid w:val="00867ECA"/>
    <w:rsid w:val="00CC2683"/>
    <w:rsid w:val="00EC5E0F"/>
    <w:rsid w:val="00F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F3202"/>
  <w15:chartTrackingRefBased/>
  <w15:docId w15:val="{01AB9A8C-D72C-4789-8C56-85D9B082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A6F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05420C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a7">
    <w:name w:val="Основной текст с отступом Знак"/>
    <w:basedOn w:val="a0"/>
    <w:link w:val="a6"/>
    <w:rsid w:val="0005420C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Март Мартович</cp:lastModifiedBy>
  <cp:revision>18</cp:revision>
  <cp:lastPrinted>2022-12-27T11:25:00Z</cp:lastPrinted>
  <dcterms:created xsi:type="dcterms:W3CDTF">2022-12-22T13:18:00Z</dcterms:created>
  <dcterms:modified xsi:type="dcterms:W3CDTF">2023-01-03T14:04:00Z</dcterms:modified>
</cp:coreProperties>
</file>